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B7" w:rsidRDefault="00260E11">
      <w:bookmarkStart w:id="0" w:name="_GoBack"/>
      <w:bookmarkEnd w:id="0"/>
      <w:r>
        <w:rPr>
          <w:noProof/>
          <w:lang w:eastAsia="nl-NL"/>
        </w:rPr>
        <w:drawing>
          <wp:inline distT="0" distB="0" distL="0" distR="0">
            <wp:extent cx="2828925" cy="11654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i.png"/>
                    <pic:cNvPicPr/>
                  </pic:nvPicPr>
                  <pic:blipFill>
                    <a:blip r:embed="rId5">
                      <a:extLst>
                        <a:ext uri="{28A0092B-C50C-407E-A947-70E740481C1C}">
                          <a14:useLocalDpi xmlns:a14="http://schemas.microsoft.com/office/drawing/2010/main" val="0"/>
                        </a:ext>
                      </a:extLst>
                    </a:blip>
                    <a:stretch>
                      <a:fillRect/>
                    </a:stretch>
                  </pic:blipFill>
                  <pic:spPr>
                    <a:xfrm>
                      <a:off x="0" y="0"/>
                      <a:ext cx="2900841" cy="1195122"/>
                    </a:xfrm>
                    <a:prstGeom prst="rect">
                      <a:avLst/>
                    </a:prstGeom>
                  </pic:spPr>
                </pic:pic>
              </a:graphicData>
            </a:graphic>
          </wp:inline>
        </w:drawing>
      </w:r>
    </w:p>
    <w:p w:rsidR="00260E11" w:rsidRDefault="00260E11" w:rsidP="00260E11">
      <w:pPr>
        <w:jc w:val="both"/>
        <w:rPr>
          <w:sz w:val="28"/>
          <w:szCs w:val="28"/>
        </w:rPr>
      </w:pPr>
      <w:r w:rsidRPr="00260E11">
        <w:rPr>
          <w:sz w:val="28"/>
          <w:szCs w:val="28"/>
        </w:rPr>
        <w:t>OVEREENKOMST OPDRACHT HYPOTHEKEN</w:t>
      </w:r>
    </w:p>
    <w:p w:rsidR="00260E11" w:rsidRDefault="00260E11" w:rsidP="00260E11">
      <w:pPr>
        <w:jc w:val="both"/>
        <w:rPr>
          <w:sz w:val="28"/>
          <w:szCs w:val="28"/>
        </w:rPr>
      </w:pPr>
    </w:p>
    <w:p w:rsidR="00260E11" w:rsidRDefault="00260E11" w:rsidP="00260E11">
      <w:pPr>
        <w:jc w:val="both"/>
        <w:rPr>
          <w:sz w:val="28"/>
          <w:szCs w:val="28"/>
        </w:rPr>
      </w:pPr>
    </w:p>
    <w:p w:rsidR="00260E11" w:rsidRPr="00260E11" w:rsidRDefault="00260E11" w:rsidP="00260E11">
      <w:pPr>
        <w:jc w:val="both"/>
        <w:rPr>
          <w:rFonts w:ascii="Arial" w:hAnsi="Arial" w:cs="Arial"/>
          <w:i/>
        </w:rPr>
      </w:pPr>
      <w:r w:rsidRPr="00260E11">
        <w:rPr>
          <w:rFonts w:ascii="Arial" w:hAnsi="Arial" w:cs="Arial"/>
          <w:i/>
        </w:rPr>
        <w:t>Naam klant</w:t>
      </w:r>
    </w:p>
    <w:p w:rsidR="00260E11" w:rsidRDefault="00260E11" w:rsidP="00260E11">
      <w:pPr>
        <w:jc w:val="both"/>
        <w:rPr>
          <w:i/>
          <w:sz w:val="28"/>
          <w:szCs w:val="28"/>
        </w:rPr>
      </w:pPr>
    </w:p>
    <w:p w:rsidR="00260E11" w:rsidRPr="00014027" w:rsidRDefault="00260E11" w:rsidP="00260E11">
      <w:pPr>
        <w:rPr>
          <w:rFonts w:ascii="Arial" w:hAnsi="Arial" w:cs="Arial"/>
          <w:b/>
        </w:rPr>
      </w:pPr>
      <w:r w:rsidRPr="00014027">
        <w:rPr>
          <w:rFonts w:ascii="Arial" w:hAnsi="Arial" w:cs="Arial"/>
          <w:i/>
        </w:rPr>
        <w:t>Opdrachtbevestiging</w:t>
      </w:r>
      <w:r>
        <w:rPr>
          <w:rFonts w:ascii="Arial" w:hAnsi="Arial" w:cs="Arial"/>
          <w:i/>
        </w:rPr>
        <w:t xml:space="preserve"> Hypotheek</w:t>
      </w: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r w:rsidRPr="00014027">
        <w:rPr>
          <w:rFonts w:ascii="Arial" w:hAnsi="Arial" w:cs="Arial"/>
        </w:rPr>
        <w:t>Plaats</w:t>
      </w:r>
      <w:r w:rsidRPr="00014027">
        <w:rPr>
          <w:rFonts w:ascii="Arial" w:hAnsi="Arial" w:cs="Arial"/>
        </w:rPr>
        <w:tab/>
      </w:r>
      <w:r w:rsidRPr="00014027">
        <w:rPr>
          <w:rFonts w:ascii="Arial" w:hAnsi="Arial" w:cs="Arial"/>
        </w:rPr>
        <w:tab/>
        <w:t xml:space="preserve">: </w:t>
      </w:r>
      <w:r>
        <w:rPr>
          <w:rFonts w:ascii="Arial" w:hAnsi="Arial" w:cs="Arial"/>
        </w:rPr>
        <w:t>Steenderen</w:t>
      </w:r>
    </w:p>
    <w:p w:rsidR="00260E11" w:rsidRPr="00014027" w:rsidRDefault="00260E11" w:rsidP="00260E11">
      <w:pPr>
        <w:jc w:val="both"/>
        <w:rPr>
          <w:rFonts w:ascii="Arial" w:hAnsi="Arial" w:cs="Arial"/>
        </w:rPr>
      </w:pPr>
      <w:r w:rsidRPr="00014027">
        <w:rPr>
          <w:rFonts w:ascii="Arial" w:hAnsi="Arial" w:cs="Arial"/>
        </w:rPr>
        <w:t>Datum</w:t>
      </w:r>
      <w:r w:rsidRPr="00014027">
        <w:rPr>
          <w:rFonts w:ascii="Arial" w:hAnsi="Arial" w:cs="Arial"/>
        </w:rPr>
        <w:tab/>
      </w:r>
      <w:r w:rsidRPr="00014027">
        <w:rPr>
          <w:rFonts w:ascii="Arial" w:hAnsi="Arial" w:cs="Arial"/>
        </w:rPr>
        <w:tab/>
        <w:t xml:space="preserve">: </w:t>
      </w:r>
    </w:p>
    <w:p w:rsidR="00260E11" w:rsidRPr="00014027" w:rsidRDefault="00260E11" w:rsidP="00260E11">
      <w:pPr>
        <w:jc w:val="both"/>
        <w:rPr>
          <w:rFonts w:ascii="Arial" w:hAnsi="Arial" w:cs="Arial"/>
        </w:rPr>
      </w:pPr>
      <w:r w:rsidRPr="00014027">
        <w:rPr>
          <w:rFonts w:ascii="Arial" w:hAnsi="Arial" w:cs="Arial"/>
        </w:rPr>
        <w:t>Betreft</w:t>
      </w:r>
      <w:r w:rsidRPr="00014027">
        <w:rPr>
          <w:rFonts w:ascii="Arial" w:hAnsi="Arial" w:cs="Arial"/>
        </w:rPr>
        <w:tab/>
      </w:r>
      <w:r w:rsidRPr="00014027">
        <w:rPr>
          <w:rFonts w:ascii="Arial" w:hAnsi="Arial" w:cs="Arial"/>
        </w:rPr>
        <w:tab/>
        <w:t>: Hypotheekadvies en -bemiddeling</w:t>
      </w:r>
    </w:p>
    <w:p w:rsidR="00260E11" w:rsidRDefault="00260E11" w:rsidP="00260E11">
      <w:pPr>
        <w:jc w:val="both"/>
        <w:rPr>
          <w:rFonts w:ascii="Arial" w:hAnsi="Arial" w:cs="Arial"/>
        </w:rPr>
      </w:pPr>
    </w:p>
    <w:p w:rsidR="00260E11" w:rsidRPr="00014027" w:rsidRDefault="00260E11" w:rsidP="00260E11">
      <w:pPr>
        <w:jc w:val="both"/>
        <w:rPr>
          <w:rFonts w:ascii="Arial" w:hAnsi="Arial" w:cs="Arial"/>
        </w:rPr>
      </w:pPr>
    </w:p>
    <w:p w:rsidR="00260E11" w:rsidRDefault="00260E11" w:rsidP="00260E11">
      <w:pPr>
        <w:jc w:val="both"/>
        <w:rPr>
          <w:rFonts w:ascii="Arial" w:hAnsi="Arial" w:cs="Arial"/>
        </w:rPr>
      </w:pPr>
      <w:r>
        <w:rPr>
          <w:rFonts w:ascii="Arial" w:hAnsi="Arial" w:cs="Arial"/>
        </w:rPr>
        <w:t>Geachte ………………………………….</w:t>
      </w:r>
    </w:p>
    <w:p w:rsidR="00260E11" w:rsidRDefault="00260E11" w:rsidP="00260E11">
      <w:pPr>
        <w:jc w:val="both"/>
        <w:rPr>
          <w:rFonts w:ascii="Arial" w:hAnsi="Arial" w:cs="Arial"/>
        </w:rPr>
      </w:pPr>
    </w:p>
    <w:p w:rsidR="00260E11" w:rsidRPr="00014027" w:rsidRDefault="00260E11" w:rsidP="00260E11">
      <w:pPr>
        <w:jc w:val="both"/>
        <w:rPr>
          <w:rFonts w:ascii="Arial" w:hAnsi="Arial" w:cs="Arial"/>
          <w:b/>
        </w:rPr>
      </w:pPr>
      <w:r w:rsidRPr="00014027">
        <w:rPr>
          <w:rFonts w:ascii="Arial" w:hAnsi="Arial" w:cs="Arial"/>
        </w:rPr>
        <w:t xml:space="preserve">Hierdoor bevestig ik de met u gemaakte afspraken omtrent de door u aan </w:t>
      </w:r>
      <w:r>
        <w:rPr>
          <w:rFonts w:ascii="Arial" w:hAnsi="Arial" w:cs="Arial"/>
        </w:rPr>
        <w:t>Arci Steenderen BV</w:t>
      </w:r>
      <w:r w:rsidRPr="00014027">
        <w:rPr>
          <w:rFonts w:ascii="Arial" w:hAnsi="Arial" w:cs="Arial"/>
        </w:rPr>
        <w:t xml:space="preserve"> verstrekte opdracht tot het</w:t>
      </w:r>
      <w:r>
        <w:rPr>
          <w:rFonts w:ascii="Arial" w:hAnsi="Arial" w:cs="Arial"/>
        </w:rPr>
        <w:t xml:space="preserve"> adviseren en </w:t>
      </w:r>
      <w:r w:rsidRPr="00014027">
        <w:rPr>
          <w:rFonts w:ascii="Arial" w:hAnsi="Arial" w:cs="Arial"/>
        </w:rPr>
        <w:t>bemiddelen bij de totstandkoming van een hypotheekovereenkomst (hierna:</w:t>
      </w:r>
      <w:r w:rsidR="00C54EA0">
        <w:rPr>
          <w:rFonts w:ascii="Arial" w:hAnsi="Arial" w:cs="Arial"/>
        </w:rPr>
        <w:t xml:space="preserve"> </w:t>
      </w:r>
      <w:r w:rsidRPr="00014027">
        <w:rPr>
          <w:rFonts w:ascii="Arial" w:hAnsi="Arial" w:cs="Arial"/>
        </w:rPr>
        <w:t xml:space="preserve">“hypotheek”) ter zake de woning gelegen te </w:t>
      </w:r>
      <w:r>
        <w:rPr>
          <w:rFonts w:ascii="Arial" w:hAnsi="Arial" w:cs="Arial"/>
        </w:rPr>
        <w:t>……………</w:t>
      </w:r>
      <w:r w:rsidRPr="00014027">
        <w:rPr>
          <w:rFonts w:ascii="Arial" w:hAnsi="Arial" w:cs="Arial"/>
        </w:rPr>
        <w:t xml:space="preserve"> op het adres</w:t>
      </w:r>
      <w:r>
        <w:rPr>
          <w:rFonts w:ascii="Arial" w:hAnsi="Arial" w:cs="Arial"/>
        </w:rPr>
        <w:t>………………………………………………………………………………………………..</w:t>
      </w:r>
      <w:r w:rsidRPr="00014027">
        <w:rPr>
          <w:rFonts w:ascii="Arial" w:hAnsi="Arial" w:cs="Arial"/>
          <w:b/>
        </w:rPr>
        <w:t>.</w:t>
      </w:r>
    </w:p>
    <w:p w:rsidR="00260E11" w:rsidRPr="00014027" w:rsidRDefault="00260E11" w:rsidP="00260E11">
      <w:pPr>
        <w:jc w:val="both"/>
        <w:rPr>
          <w:rFonts w:ascii="Arial" w:hAnsi="Arial" w:cs="Arial"/>
          <w:b/>
        </w:rPr>
      </w:pPr>
    </w:p>
    <w:p w:rsidR="00260E11" w:rsidRDefault="00260E11" w:rsidP="00260E11">
      <w:pPr>
        <w:jc w:val="both"/>
        <w:rPr>
          <w:rFonts w:ascii="Arial" w:hAnsi="Arial" w:cs="Arial"/>
          <w:u w:val="single"/>
        </w:rPr>
      </w:pPr>
    </w:p>
    <w:p w:rsidR="00260E11" w:rsidRDefault="00260E11" w:rsidP="00260E11">
      <w:pPr>
        <w:jc w:val="both"/>
        <w:rPr>
          <w:rFonts w:ascii="Arial" w:hAnsi="Arial" w:cs="Arial"/>
          <w:u w:val="single"/>
        </w:rPr>
      </w:pPr>
    </w:p>
    <w:p w:rsidR="00260E11" w:rsidRDefault="00260E11" w:rsidP="00260E11">
      <w:pPr>
        <w:jc w:val="both"/>
        <w:rPr>
          <w:rFonts w:ascii="Arial" w:hAnsi="Arial" w:cs="Arial"/>
          <w:u w:val="single"/>
        </w:rPr>
      </w:pPr>
    </w:p>
    <w:p w:rsidR="00260E11" w:rsidRDefault="00260E11" w:rsidP="00260E11">
      <w:pPr>
        <w:jc w:val="both"/>
        <w:rPr>
          <w:rFonts w:ascii="Arial" w:hAnsi="Arial" w:cs="Arial"/>
          <w:u w:val="single"/>
        </w:rPr>
      </w:pPr>
    </w:p>
    <w:p w:rsidR="00260E11" w:rsidRDefault="00260E11" w:rsidP="00260E11">
      <w:pPr>
        <w:jc w:val="both"/>
        <w:rPr>
          <w:rFonts w:ascii="Arial" w:hAnsi="Arial" w:cs="Arial"/>
          <w:u w:val="single"/>
        </w:rPr>
      </w:pPr>
    </w:p>
    <w:p w:rsidR="00260E11" w:rsidRDefault="00260E11" w:rsidP="00260E11">
      <w:pPr>
        <w:jc w:val="both"/>
        <w:rPr>
          <w:rFonts w:ascii="Arial" w:hAnsi="Arial" w:cs="Arial"/>
          <w:u w:val="single"/>
        </w:rPr>
      </w:pPr>
    </w:p>
    <w:p w:rsidR="00BD0FDE" w:rsidRDefault="00BD0FDE" w:rsidP="00260E11">
      <w:pPr>
        <w:jc w:val="both"/>
        <w:rPr>
          <w:rFonts w:ascii="Arial" w:hAnsi="Arial" w:cs="Arial"/>
          <w:u w:val="single"/>
        </w:rPr>
      </w:pPr>
    </w:p>
    <w:p w:rsidR="00260E11" w:rsidRPr="00BD0FDE" w:rsidRDefault="00260E11" w:rsidP="00260E11">
      <w:pPr>
        <w:jc w:val="both"/>
        <w:rPr>
          <w:rFonts w:ascii="Arial" w:hAnsi="Arial" w:cs="Arial"/>
        </w:rPr>
      </w:pPr>
      <w:r w:rsidRPr="00EE7886">
        <w:rPr>
          <w:rFonts w:ascii="Arial" w:hAnsi="Arial" w:cs="Arial"/>
          <w:u w:val="single"/>
        </w:rPr>
        <w:lastRenderedPageBreak/>
        <w:t>Werkzaamheden</w:t>
      </w:r>
      <w:r w:rsidR="00BD0FDE">
        <w:rPr>
          <w:rFonts w:ascii="Arial" w:hAnsi="Arial" w:cs="Arial"/>
        </w:rPr>
        <w:tab/>
      </w:r>
      <w:r w:rsidR="00BD0FDE">
        <w:rPr>
          <w:rFonts w:ascii="Arial" w:hAnsi="Arial" w:cs="Arial"/>
        </w:rPr>
        <w:tab/>
      </w:r>
      <w:r w:rsidR="00BD0FDE">
        <w:rPr>
          <w:rFonts w:ascii="Arial" w:hAnsi="Arial" w:cs="Arial"/>
        </w:rPr>
        <w:tab/>
      </w:r>
      <w:r w:rsidR="00BD0FDE">
        <w:rPr>
          <w:rFonts w:ascii="Arial" w:hAnsi="Arial" w:cs="Arial"/>
        </w:rPr>
        <w:tab/>
      </w:r>
      <w:r w:rsidR="00BD0FDE">
        <w:rPr>
          <w:rFonts w:ascii="Arial" w:hAnsi="Arial" w:cs="Arial"/>
        </w:rPr>
        <w:tab/>
      </w:r>
      <w:r w:rsidR="00BD0FDE">
        <w:rPr>
          <w:rFonts w:ascii="Arial" w:hAnsi="Arial" w:cs="Arial"/>
        </w:rPr>
        <w:tab/>
      </w:r>
      <w:r w:rsidR="00BD0FDE">
        <w:rPr>
          <w:rFonts w:ascii="Arial" w:hAnsi="Arial" w:cs="Arial"/>
          <w:noProof/>
          <w:lang w:eastAsia="nl-NL"/>
        </w:rPr>
        <w:drawing>
          <wp:inline distT="0" distB="0" distL="0" distR="0">
            <wp:extent cx="1783040" cy="75247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ci.png"/>
                    <pic:cNvPicPr/>
                  </pic:nvPicPr>
                  <pic:blipFill>
                    <a:blip r:embed="rId5">
                      <a:extLst>
                        <a:ext uri="{28A0092B-C50C-407E-A947-70E740481C1C}">
                          <a14:useLocalDpi xmlns:a14="http://schemas.microsoft.com/office/drawing/2010/main" val="0"/>
                        </a:ext>
                      </a:extLst>
                    </a:blip>
                    <a:stretch>
                      <a:fillRect/>
                    </a:stretch>
                  </pic:blipFill>
                  <pic:spPr>
                    <a:xfrm>
                      <a:off x="0" y="0"/>
                      <a:ext cx="1789431" cy="755172"/>
                    </a:xfrm>
                    <a:prstGeom prst="rect">
                      <a:avLst/>
                    </a:prstGeom>
                  </pic:spPr>
                </pic:pic>
              </a:graphicData>
            </a:graphic>
          </wp:inline>
        </w:drawing>
      </w:r>
    </w:p>
    <w:p w:rsidR="00260E11" w:rsidRPr="00014027" w:rsidRDefault="00260E11" w:rsidP="00260E11">
      <w:pPr>
        <w:rPr>
          <w:rFonts w:ascii="Arial" w:hAnsi="Arial" w:cs="Arial"/>
        </w:rPr>
      </w:pPr>
      <w:r w:rsidRPr="00014027">
        <w:rPr>
          <w:rFonts w:ascii="Arial" w:hAnsi="Arial" w:cs="Arial"/>
        </w:rPr>
        <w:t>In het kader van de aan ons verstrekte opdracht zullen de volgende werkzaamheden voor u worden verricht:</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 xml:space="preserve">Inventarisatie van uw persoonlijke situatie en wensen;  </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 xml:space="preserve">Bespreking van verschillende hypotheekconstructies;   </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Aanvragen offerte(s) bij één of meer financiële instellingen;</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 xml:space="preserve">Vergelijken offertes en adviseren over beste </w:t>
      </w:r>
      <w:r>
        <w:rPr>
          <w:rFonts w:ascii="Arial" w:hAnsi="Arial" w:cs="Arial"/>
          <w:b/>
        </w:rPr>
        <w:t>propositie</w:t>
      </w:r>
      <w:r w:rsidRPr="00014027">
        <w:rPr>
          <w:rFonts w:ascii="Arial" w:hAnsi="Arial" w:cs="Arial"/>
          <w:b/>
        </w:rPr>
        <w:t xml:space="preserve">;  </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Adviseren over eventueel af te sluiten aanvullende verzekeringen  gericht op het betaalbaar houden van de woonlasten ingeval van arbeidsongeschiktheid</w:t>
      </w:r>
      <w:r>
        <w:rPr>
          <w:rFonts w:ascii="Arial" w:hAnsi="Arial" w:cs="Arial"/>
          <w:b/>
        </w:rPr>
        <w:t>, werkloosheid</w:t>
      </w:r>
      <w:r w:rsidRPr="00014027">
        <w:rPr>
          <w:rFonts w:ascii="Arial" w:hAnsi="Arial" w:cs="Arial"/>
          <w:b/>
        </w:rPr>
        <w:t xml:space="preserve"> of overlijden van (één van) de kostwinner(s).</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 xml:space="preserve">Verzorgen van  contact met de betrokken financiële instelling ten einde te komen tot een definitief akkoord over de af te sluiten hypotheek en de aan de hypotheek verbonden </w:t>
      </w:r>
      <w:r>
        <w:rPr>
          <w:rFonts w:ascii="Arial" w:hAnsi="Arial" w:cs="Arial"/>
          <w:b/>
        </w:rPr>
        <w:t>financiële producten</w:t>
      </w:r>
      <w:r w:rsidRPr="00014027">
        <w:rPr>
          <w:rFonts w:ascii="Arial" w:hAnsi="Arial" w:cs="Arial"/>
          <w:b/>
        </w:rPr>
        <w:t>;</w:t>
      </w:r>
    </w:p>
    <w:p w:rsidR="00260E11" w:rsidRPr="00014027" w:rsidRDefault="00260E11" w:rsidP="00260E11">
      <w:pPr>
        <w:numPr>
          <w:ilvl w:val="0"/>
          <w:numId w:val="1"/>
        </w:numPr>
        <w:spacing w:after="0" w:line="240" w:lineRule="auto"/>
        <w:ind w:left="709" w:hanging="709"/>
        <w:rPr>
          <w:rFonts w:ascii="Arial" w:hAnsi="Arial" w:cs="Arial"/>
          <w:b/>
        </w:rPr>
      </w:pPr>
      <w:r w:rsidRPr="00014027">
        <w:rPr>
          <w:rFonts w:ascii="Arial" w:hAnsi="Arial" w:cs="Arial"/>
          <w:b/>
        </w:rPr>
        <w:t xml:space="preserve">Controleren van  de hypotheekakte voor wat betreft de gekozen hypotheekconstructie en de hoogte van de financiering. </w:t>
      </w:r>
    </w:p>
    <w:p w:rsidR="00260E11" w:rsidRPr="00260E11" w:rsidRDefault="00260E11" w:rsidP="00C7136C">
      <w:pPr>
        <w:numPr>
          <w:ilvl w:val="0"/>
          <w:numId w:val="1"/>
        </w:numPr>
        <w:spacing w:after="0" w:line="240" w:lineRule="auto"/>
        <w:ind w:left="709" w:hanging="709"/>
        <w:rPr>
          <w:rFonts w:ascii="Arial" w:hAnsi="Arial" w:cs="Arial"/>
        </w:rPr>
      </w:pPr>
      <w:r w:rsidRPr="00260E11">
        <w:rPr>
          <w:rFonts w:ascii="Arial" w:hAnsi="Arial" w:cs="Arial"/>
          <w:b/>
        </w:rPr>
        <w:t xml:space="preserve">Afspreken wat te doen met de nazorg. </w:t>
      </w:r>
    </w:p>
    <w:p w:rsidR="00260E11" w:rsidRDefault="00260E11" w:rsidP="00260E11">
      <w:pPr>
        <w:jc w:val="both"/>
        <w:rPr>
          <w:i/>
          <w:sz w:val="28"/>
          <w:szCs w:val="28"/>
        </w:rPr>
      </w:pPr>
    </w:p>
    <w:p w:rsidR="00E15C09" w:rsidRDefault="00E15C09" w:rsidP="00260E11">
      <w:pPr>
        <w:jc w:val="both"/>
        <w:rPr>
          <w:i/>
          <w:sz w:val="28"/>
          <w:szCs w:val="28"/>
        </w:rPr>
      </w:pPr>
      <w:r>
        <w:rPr>
          <w:i/>
          <w:sz w:val="28"/>
          <w:szCs w:val="28"/>
        </w:rPr>
        <w:t>Banken/Verzekeraars</w:t>
      </w:r>
    </w:p>
    <w:p w:rsidR="00E15C09" w:rsidRDefault="00E15C09" w:rsidP="00260E11">
      <w:pPr>
        <w:jc w:val="both"/>
        <w:rPr>
          <w:i/>
          <w:sz w:val="28"/>
          <w:szCs w:val="28"/>
        </w:rPr>
      </w:pPr>
      <w:r>
        <w:rPr>
          <w:i/>
          <w:sz w:val="28"/>
          <w:szCs w:val="28"/>
        </w:rPr>
        <w:t>Arci Steenderen BV verstrekt hypotheken bij de volgende banken en verzekeraars:</w:t>
      </w:r>
    </w:p>
    <w:p w:rsidR="00E15C09" w:rsidRDefault="00E15C09" w:rsidP="00260E11">
      <w:pPr>
        <w:jc w:val="both"/>
        <w:rPr>
          <w:i/>
          <w:sz w:val="28"/>
          <w:szCs w:val="28"/>
        </w:rPr>
      </w:pPr>
      <w:r>
        <w:rPr>
          <w:i/>
          <w:sz w:val="28"/>
          <w:szCs w:val="28"/>
        </w:rPr>
        <w:t>-Aegon;</w:t>
      </w:r>
    </w:p>
    <w:p w:rsidR="00E15C09" w:rsidRDefault="00E15C09" w:rsidP="00260E11">
      <w:pPr>
        <w:jc w:val="both"/>
        <w:rPr>
          <w:i/>
          <w:sz w:val="28"/>
          <w:szCs w:val="28"/>
        </w:rPr>
      </w:pPr>
      <w:r>
        <w:rPr>
          <w:i/>
          <w:sz w:val="28"/>
          <w:szCs w:val="28"/>
        </w:rPr>
        <w:t>-Allianz;</w:t>
      </w:r>
    </w:p>
    <w:p w:rsidR="00E15C09" w:rsidRDefault="00E15C09" w:rsidP="00260E11">
      <w:pPr>
        <w:jc w:val="both"/>
        <w:rPr>
          <w:i/>
          <w:sz w:val="28"/>
          <w:szCs w:val="28"/>
        </w:rPr>
      </w:pPr>
      <w:r>
        <w:rPr>
          <w:i/>
          <w:sz w:val="28"/>
          <w:szCs w:val="28"/>
        </w:rPr>
        <w:t>-</w:t>
      </w:r>
      <w:proofErr w:type="spellStart"/>
      <w:r>
        <w:rPr>
          <w:i/>
          <w:sz w:val="28"/>
          <w:szCs w:val="28"/>
        </w:rPr>
        <w:t>Argenta</w:t>
      </w:r>
      <w:proofErr w:type="spellEnd"/>
      <w:r>
        <w:rPr>
          <w:i/>
          <w:sz w:val="28"/>
          <w:szCs w:val="28"/>
        </w:rPr>
        <w:t>;</w:t>
      </w:r>
    </w:p>
    <w:p w:rsidR="00E15C09" w:rsidRDefault="00E15C09" w:rsidP="00260E11">
      <w:pPr>
        <w:jc w:val="both"/>
        <w:rPr>
          <w:i/>
          <w:sz w:val="28"/>
          <w:szCs w:val="28"/>
        </w:rPr>
      </w:pPr>
      <w:r>
        <w:rPr>
          <w:i/>
          <w:sz w:val="28"/>
          <w:szCs w:val="28"/>
        </w:rPr>
        <w:t>-ASR;</w:t>
      </w:r>
    </w:p>
    <w:p w:rsidR="00E15C09" w:rsidRDefault="00E15C09" w:rsidP="00260E11">
      <w:pPr>
        <w:jc w:val="both"/>
        <w:rPr>
          <w:i/>
          <w:sz w:val="28"/>
          <w:szCs w:val="28"/>
        </w:rPr>
      </w:pPr>
      <w:r>
        <w:rPr>
          <w:i/>
          <w:sz w:val="28"/>
          <w:szCs w:val="28"/>
        </w:rPr>
        <w:t>-</w:t>
      </w:r>
      <w:proofErr w:type="spellStart"/>
      <w:r>
        <w:rPr>
          <w:i/>
          <w:sz w:val="28"/>
          <w:szCs w:val="28"/>
        </w:rPr>
        <w:t>Avero</w:t>
      </w:r>
      <w:proofErr w:type="spellEnd"/>
      <w:r>
        <w:rPr>
          <w:i/>
          <w:sz w:val="28"/>
          <w:szCs w:val="28"/>
        </w:rPr>
        <w:t>/Achmea;</w:t>
      </w:r>
    </w:p>
    <w:p w:rsidR="00E15C09" w:rsidRDefault="00E15C09" w:rsidP="00260E11">
      <w:pPr>
        <w:jc w:val="both"/>
        <w:rPr>
          <w:i/>
          <w:sz w:val="28"/>
          <w:szCs w:val="28"/>
        </w:rPr>
      </w:pPr>
      <w:r>
        <w:rPr>
          <w:i/>
          <w:sz w:val="28"/>
          <w:szCs w:val="28"/>
        </w:rPr>
        <w:t>-BLG Hypotheken;</w:t>
      </w:r>
    </w:p>
    <w:p w:rsidR="00E15C09" w:rsidRDefault="00E15C09" w:rsidP="00260E11">
      <w:pPr>
        <w:jc w:val="both"/>
        <w:rPr>
          <w:i/>
          <w:sz w:val="28"/>
          <w:szCs w:val="28"/>
        </w:rPr>
      </w:pPr>
      <w:r>
        <w:rPr>
          <w:i/>
          <w:sz w:val="28"/>
          <w:szCs w:val="28"/>
        </w:rPr>
        <w:t>-De Goudse Hypotheken;</w:t>
      </w:r>
    </w:p>
    <w:p w:rsidR="00E15C09" w:rsidRDefault="00E15C09" w:rsidP="00260E11">
      <w:pPr>
        <w:jc w:val="both"/>
        <w:rPr>
          <w:i/>
          <w:sz w:val="28"/>
          <w:szCs w:val="28"/>
        </w:rPr>
      </w:pPr>
      <w:r>
        <w:rPr>
          <w:i/>
          <w:sz w:val="28"/>
          <w:szCs w:val="28"/>
        </w:rPr>
        <w:t>-Delta Lloyd;</w:t>
      </w:r>
    </w:p>
    <w:p w:rsidR="00E15C09" w:rsidRDefault="00E15C09" w:rsidP="00260E11">
      <w:pPr>
        <w:jc w:val="both"/>
        <w:rPr>
          <w:i/>
          <w:sz w:val="28"/>
          <w:szCs w:val="28"/>
        </w:rPr>
      </w:pPr>
      <w:r>
        <w:rPr>
          <w:i/>
          <w:sz w:val="28"/>
          <w:szCs w:val="28"/>
        </w:rPr>
        <w:t>-ELQ Hypotheken;</w:t>
      </w:r>
    </w:p>
    <w:p w:rsidR="00E15C09" w:rsidRDefault="00E15C09" w:rsidP="00260E11">
      <w:pPr>
        <w:jc w:val="both"/>
        <w:rPr>
          <w:i/>
          <w:sz w:val="28"/>
          <w:szCs w:val="28"/>
        </w:rPr>
      </w:pPr>
      <w:r>
        <w:rPr>
          <w:i/>
          <w:sz w:val="28"/>
          <w:szCs w:val="28"/>
        </w:rPr>
        <w:t>-Florius Hypotheken;</w:t>
      </w:r>
    </w:p>
    <w:p w:rsidR="00E15C09" w:rsidRDefault="00E15C09" w:rsidP="00260E11">
      <w:pPr>
        <w:jc w:val="both"/>
        <w:rPr>
          <w:i/>
          <w:sz w:val="28"/>
          <w:szCs w:val="28"/>
        </w:rPr>
      </w:pPr>
      <w:r>
        <w:rPr>
          <w:i/>
          <w:sz w:val="28"/>
          <w:szCs w:val="28"/>
        </w:rPr>
        <w:t>-Hypotrust;</w:t>
      </w:r>
    </w:p>
    <w:p w:rsidR="00E15C09" w:rsidRDefault="00E15C09" w:rsidP="00260E11">
      <w:pPr>
        <w:jc w:val="both"/>
        <w:rPr>
          <w:i/>
          <w:sz w:val="28"/>
          <w:szCs w:val="28"/>
        </w:rPr>
      </w:pPr>
      <w:r>
        <w:rPr>
          <w:i/>
          <w:sz w:val="28"/>
          <w:szCs w:val="28"/>
        </w:rPr>
        <w:t>-ING Bank Hypotheken;</w:t>
      </w:r>
    </w:p>
    <w:p w:rsidR="00E15C09" w:rsidRDefault="00E15C09" w:rsidP="00260E11">
      <w:pPr>
        <w:jc w:val="both"/>
        <w:rPr>
          <w:i/>
          <w:sz w:val="28"/>
          <w:szCs w:val="28"/>
        </w:rPr>
      </w:pPr>
      <w:r>
        <w:rPr>
          <w:i/>
          <w:sz w:val="28"/>
          <w:szCs w:val="28"/>
        </w:rPr>
        <w:lastRenderedPageBreak/>
        <w:t>-Munt Hypotheken</w:t>
      </w:r>
    </w:p>
    <w:p w:rsidR="00E15C09" w:rsidRDefault="00E15C09" w:rsidP="00260E11">
      <w:pPr>
        <w:jc w:val="both"/>
        <w:rPr>
          <w:i/>
          <w:sz w:val="28"/>
          <w:szCs w:val="28"/>
        </w:rPr>
      </w:pPr>
      <w:r>
        <w:rPr>
          <w:i/>
          <w:sz w:val="28"/>
          <w:szCs w:val="28"/>
        </w:rPr>
        <w:t>-Nationale Nederlanden Hypotheken;</w:t>
      </w:r>
    </w:p>
    <w:p w:rsidR="00E15C09" w:rsidRDefault="00E15C09" w:rsidP="00260E11">
      <w:pPr>
        <w:jc w:val="both"/>
        <w:rPr>
          <w:i/>
          <w:sz w:val="28"/>
          <w:szCs w:val="28"/>
        </w:rPr>
      </w:pPr>
      <w:r>
        <w:rPr>
          <w:i/>
          <w:sz w:val="28"/>
          <w:szCs w:val="28"/>
        </w:rPr>
        <w:t>-Reaal Hypotheken;</w:t>
      </w:r>
    </w:p>
    <w:p w:rsidR="00E15C09" w:rsidRDefault="00E15C09" w:rsidP="00260E11">
      <w:pPr>
        <w:jc w:val="both"/>
        <w:rPr>
          <w:i/>
          <w:sz w:val="28"/>
          <w:szCs w:val="28"/>
        </w:rPr>
      </w:pPr>
      <w:r>
        <w:rPr>
          <w:i/>
          <w:sz w:val="28"/>
          <w:szCs w:val="28"/>
        </w:rPr>
        <w:t>-RegioBank Hypotheken;</w:t>
      </w:r>
    </w:p>
    <w:p w:rsidR="00E15C09" w:rsidRDefault="00E15C09" w:rsidP="00260E11">
      <w:pPr>
        <w:jc w:val="both"/>
        <w:rPr>
          <w:i/>
          <w:sz w:val="28"/>
          <w:szCs w:val="28"/>
        </w:rPr>
      </w:pPr>
      <w:r>
        <w:rPr>
          <w:i/>
          <w:sz w:val="28"/>
          <w:szCs w:val="28"/>
        </w:rPr>
        <w:t>-Westland-Utrecht Hypotheken;</w:t>
      </w:r>
    </w:p>
    <w:p w:rsidR="00E15C09" w:rsidRDefault="00E15C09" w:rsidP="00260E11">
      <w:pPr>
        <w:jc w:val="both"/>
        <w:rPr>
          <w:i/>
          <w:sz w:val="28"/>
          <w:szCs w:val="28"/>
        </w:rPr>
      </w:pPr>
      <w:r>
        <w:rPr>
          <w:i/>
          <w:sz w:val="28"/>
          <w:szCs w:val="28"/>
        </w:rPr>
        <w:t>-Woonfonds Hypotheken;</w:t>
      </w:r>
    </w:p>
    <w:p w:rsidR="00E15C09" w:rsidRDefault="00E15C09" w:rsidP="00260E11">
      <w:pPr>
        <w:jc w:val="both"/>
        <w:rPr>
          <w:i/>
          <w:sz w:val="28"/>
          <w:szCs w:val="28"/>
        </w:rPr>
      </w:pPr>
      <w:r>
        <w:rPr>
          <w:i/>
          <w:sz w:val="28"/>
          <w:szCs w:val="28"/>
        </w:rPr>
        <w:t>-</w:t>
      </w:r>
      <w:proofErr w:type="spellStart"/>
      <w:r>
        <w:rPr>
          <w:i/>
          <w:sz w:val="28"/>
          <w:szCs w:val="28"/>
        </w:rPr>
        <w:t>Quion</w:t>
      </w:r>
      <w:proofErr w:type="spellEnd"/>
      <w:r>
        <w:rPr>
          <w:i/>
          <w:sz w:val="28"/>
          <w:szCs w:val="28"/>
        </w:rPr>
        <w:t xml:space="preserve"> Hypotheken;</w:t>
      </w:r>
    </w:p>
    <w:p w:rsidR="00E15C09" w:rsidRPr="00260E11" w:rsidRDefault="00E15C09" w:rsidP="00260E11">
      <w:pPr>
        <w:jc w:val="both"/>
        <w:rPr>
          <w:i/>
          <w:sz w:val="28"/>
          <w:szCs w:val="28"/>
        </w:rPr>
      </w:pPr>
    </w:p>
    <w:p w:rsidR="00260E11" w:rsidRPr="00EE7886" w:rsidRDefault="00260E11" w:rsidP="00260E11">
      <w:pPr>
        <w:jc w:val="both"/>
        <w:rPr>
          <w:rFonts w:ascii="Arial" w:hAnsi="Arial" w:cs="Arial"/>
          <w:u w:val="single"/>
        </w:rPr>
      </w:pPr>
      <w:r w:rsidRPr="00EE7886">
        <w:rPr>
          <w:rFonts w:ascii="Arial" w:hAnsi="Arial" w:cs="Arial"/>
          <w:u w:val="single"/>
        </w:rPr>
        <w:t>Financieringsvoorbehoud</w:t>
      </w:r>
    </w:p>
    <w:p w:rsidR="00260E11" w:rsidRPr="00014027" w:rsidRDefault="00260E11" w:rsidP="00260E11">
      <w:pPr>
        <w:jc w:val="both"/>
        <w:rPr>
          <w:rFonts w:ascii="Arial" w:hAnsi="Arial" w:cs="Arial"/>
        </w:rPr>
      </w:pPr>
      <w:r w:rsidRPr="00014027">
        <w:rPr>
          <w:rFonts w:ascii="Arial" w:hAnsi="Arial" w:cs="Arial"/>
        </w:rPr>
        <w:t xml:space="preserve">Met betrekking tot de door u aangekochte woning geldt blijkens de koopovereenkomst een financieringsvoorbehoud tot </w:t>
      </w:r>
      <w:r>
        <w:rPr>
          <w:rFonts w:ascii="Arial" w:hAnsi="Arial" w:cs="Arial"/>
        </w:rPr>
        <w:t>………..</w:t>
      </w:r>
      <w:r w:rsidRPr="00014027">
        <w:rPr>
          <w:rFonts w:ascii="Arial" w:hAnsi="Arial" w:cs="Arial"/>
        </w:rPr>
        <w:t xml:space="preserve">. </w:t>
      </w:r>
      <w:r>
        <w:rPr>
          <w:rFonts w:ascii="Arial" w:hAnsi="Arial" w:cs="Arial"/>
        </w:rPr>
        <w:t>Arci Steenderen BV</w:t>
      </w:r>
      <w:r w:rsidRPr="00014027">
        <w:rPr>
          <w:rFonts w:ascii="Arial" w:hAnsi="Arial" w:cs="Arial"/>
        </w:rPr>
        <w:t xml:space="preserve"> doet haar uiterste best om voor het verstrijken van deze termijn duidelijkheid te hebben over het al dan niet positieve antwoord op uw financieringsaanvraag. In dat kader geldt uiteraard een inspanningsverplichting, doch geen resultaatsverplichting. Indien nodig zal worden geprobeerd een verlenging van het financieringsvoorbehoud te verkrijgen. </w:t>
      </w:r>
      <w:r>
        <w:rPr>
          <w:rFonts w:ascii="Arial" w:hAnsi="Arial" w:cs="Arial"/>
        </w:rPr>
        <w:t>Arci Steenderen BV</w:t>
      </w:r>
      <w:r w:rsidRPr="00014027">
        <w:rPr>
          <w:rFonts w:ascii="Arial" w:hAnsi="Arial" w:cs="Arial"/>
        </w:rPr>
        <w:t xml:space="preserve"> is evenwel niet aansprakelijk in het geval vóór het verstrijken van het financieringsvoorbehoud niet duidelijk is geworden of u de benodigde financiering wel of niet rond zult krijgen.</w:t>
      </w:r>
    </w:p>
    <w:p w:rsidR="00260E11" w:rsidRPr="00014027" w:rsidRDefault="00260E11" w:rsidP="00260E11">
      <w:pPr>
        <w:jc w:val="both"/>
        <w:rPr>
          <w:rFonts w:ascii="Arial" w:hAnsi="Arial" w:cs="Arial"/>
          <w:i/>
        </w:rPr>
      </w:pPr>
      <w:r w:rsidRPr="00014027">
        <w:rPr>
          <w:rFonts w:ascii="Arial" w:hAnsi="Arial" w:cs="Arial"/>
          <w:i/>
        </w:rPr>
        <w:t>Wijzigingen</w:t>
      </w:r>
    </w:p>
    <w:p w:rsidR="00260E11" w:rsidRPr="00014027" w:rsidRDefault="00260E11" w:rsidP="00260E11">
      <w:pPr>
        <w:jc w:val="both"/>
        <w:rPr>
          <w:rFonts w:ascii="Arial" w:hAnsi="Arial" w:cs="Arial"/>
        </w:rPr>
      </w:pPr>
      <w:r w:rsidRPr="00014027">
        <w:rPr>
          <w:rFonts w:ascii="Arial" w:hAnsi="Arial" w:cs="Arial"/>
        </w:rPr>
        <w:t>Indien zich tussentijdse wijzigingen in uw persoonlijke situatie voordoen die mogelijk van invloed kunnen zijn op het aan u te geven advies of het te volgen financieringstraject, dient u deze zo spoedig mogelijk aan ons door te geven.</w:t>
      </w:r>
    </w:p>
    <w:p w:rsidR="00260E11" w:rsidRPr="00014027" w:rsidRDefault="00260E11" w:rsidP="00260E11">
      <w:pPr>
        <w:jc w:val="both"/>
        <w:rPr>
          <w:rFonts w:ascii="Arial" w:hAnsi="Arial" w:cs="Arial"/>
        </w:rPr>
      </w:pPr>
      <w:r w:rsidRPr="00014027">
        <w:rPr>
          <w:rFonts w:ascii="Arial" w:hAnsi="Arial" w:cs="Arial"/>
        </w:rPr>
        <w:t xml:space="preserve">Voor onze dienstverlening brengen wij aan u een vast honorarium in rekening van </w:t>
      </w:r>
      <w:r w:rsidRPr="00014027">
        <w:rPr>
          <w:rFonts w:ascii="Arial" w:hAnsi="Arial" w:cs="Arial"/>
          <w:b/>
        </w:rPr>
        <w:t>€</w:t>
      </w:r>
      <w:r w:rsidR="00BD0FDE">
        <w:rPr>
          <w:rFonts w:ascii="Arial" w:hAnsi="Arial" w:cs="Arial"/>
          <w:b/>
        </w:rPr>
        <w:t>2500</w:t>
      </w:r>
      <w:r w:rsidRPr="00014027">
        <w:rPr>
          <w:rFonts w:ascii="Arial" w:hAnsi="Arial" w:cs="Arial"/>
          <w:b/>
        </w:rPr>
        <w:t xml:space="preserve">. </w:t>
      </w:r>
      <w:r w:rsidRPr="00014027">
        <w:rPr>
          <w:rFonts w:ascii="Arial" w:hAnsi="Arial" w:cs="Arial"/>
        </w:rPr>
        <w:t xml:space="preserve">Externe kosten, zoals kosten van een eventueel benodigd taxatierapport belasten wij aan u door. Voor het door u aan </w:t>
      </w:r>
      <w:r>
        <w:rPr>
          <w:rFonts w:ascii="Arial" w:hAnsi="Arial" w:cs="Arial"/>
        </w:rPr>
        <w:t>Arci Steenderen BV</w:t>
      </w:r>
      <w:r w:rsidRPr="00014027">
        <w:rPr>
          <w:rFonts w:ascii="Arial" w:hAnsi="Arial" w:cs="Arial"/>
        </w:rPr>
        <w:t xml:space="preserve"> verschuldigde honorarium ontvangt u een factuur. </w:t>
      </w:r>
    </w:p>
    <w:p w:rsidR="00260E11" w:rsidRPr="00014027" w:rsidRDefault="00260E11" w:rsidP="00260E11">
      <w:pPr>
        <w:jc w:val="both"/>
        <w:rPr>
          <w:rFonts w:ascii="Arial" w:hAnsi="Arial" w:cs="Arial"/>
          <w:i/>
        </w:rPr>
      </w:pPr>
      <w:r w:rsidRPr="00014027">
        <w:rPr>
          <w:rFonts w:ascii="Arial" w:hAnsi="Arial" w:cs="Arial"/>
          <w:i/>
        </w:rPr>
        <w:t>Voortijdige beëindiging opdracht</w:t>
      </w:r>
    </w:p>
    <w:p w:rsidR="00260E11" w:rsidRPr="00014027" w:rsidRDefault="00260E11" w:rsidP="00260E11">
      <w:pPr>
        <w:jc w:val="both"/>
        <w:rPr>
          <w:rFonts w:ascii="Arial" w:hAnsi="Arial" w:cs="Arial"/>
        </w:rPr>
      </w:pPr>
      <w:r w:rsidRPr="00014027">
        <w:rPr>
          <w:rFonts w:ascii="Arial" w:hAnsi="Arial" w:cs="Arial"/>
        </w:rPr>
        <w:t xml:space="preserve">Indien u, voordat bemiddeling door </w:t>
      </w:r>
      <w:r>
        <w:rPr>
          <w:rFonts w:ascii="Arial" w:hAnsi="Arial" w:cs="Arial"/>
        </w:rPr>
        <w:t>Arci Steenderen BV</w:t>
      </w:r>
      <w:r w:rsidRPr="00014027">
        <w:rPr>
          <w:rFonts w:ascii="Arial" w:hAnsi="Arial" w:cs="Arial"/>
        </w:rPr>
        <w:t xml:space="preserve"> heeft geleid tot  afsluiting door u van een hypotheek, besluit geen gebruik (meer) te maken van de advies- en/of bemiddelingsactiviteiten van </w:t>
      </w:r>
      <w:r>
        <w:rPr>
          <w:rFonts w:ascii="Arial" w:hAnsi="Arial" w:cs="Arial"/>
        </w:rPr>
        <w:t>Arci Steenderen BV</w:t>
      </w:r>
      <w:r w:rsidRPr="00014027">
        <w:rPr>
          <w:rFonts w:ascii="Arial" w:hAnsi="Arial" w:cs="Arial"/>
        </w:rPr>
        <w:t xml:space="preserve"> raakt u een honorarium verschuldigd van </w:t>
      </w:r>
      <w:r>
        <w:rPr>
          <w:rFonts w:ascii="Arial" w:hAnsi="Arial" w:cs="Arial"/>
        </w:rPr>
        <w:t>de gewerkte uren</w:t>
      </w:r>
      <w:r w:rsidRPr="007D5EC9">
        <w:rPr>
          <w:rFonts w:ascii="Arial" w:hAnsi="Arial" w:cs="Arial"/>
        </w:rPr>
        <w:t>.</w:t>
      </w:r>
      <w:r w:rsidRPr="00014027">
        <w:rPr>
          <w:rFonts w:ascii="Arial" w:hAnsi="Arial" w:cs="Arial"/>
        </w:rPr>
        <w:t xml:space="preserve"> </w:t>
      </w:r>
      <w:r>
        <w:rPr>
          <w:rFonts w:ascii="Arial" w:hAnsi="Arial" w:cs="Arial"/>
        </w:rPr>
        <w:t xml:space="preserve">Hiervoor geldt een uurtarief van 150 euro per uur. </w:t>
      </w:r>
      <w:r w:rsidRPr="00014027">
        <w:rPr>
          <w:rFonts w:ascii="Arial" w:hAnsi="Arial" w:cs="Arial"/>
        </w:rPr>
        <w:t>Daarvoor ontvangt u dan een factuur. Dit geldt ook indien nog geen concrete offerte van enige financiële instelling aan u is gepresenteerd.</w:t>
      </w:r>
    </w:p>
    <w:p w:rsidR="00260E11" w:rsidRPr="00014027" w:rsidRDefault="00260E11" w:rsidP="00260E11">
      <w:pPr>
        <w:jc w:val="both"/>
        <w:rPr>
          <w:rFonts w:ascii="Arial" w:hAnsi="Arial" w:cs="Arial"/>
          <w:i/>
        </w:rPr>
      </w:pPr>
    </w:p>
    <w:p w:rsidR="00260E11" w:rsidRPr="00014027" w:rsidRDefault="00BD0FDE" w:rsidP="00260E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nl-NL"/>
        </w:rPr>
        <w:drawing>
          <wp:inline distT="0" distB="0" distL="0" distR="0">
            <wp:extent cx="1819275" cy="76776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ci.png"/>
                    <pic:cNvPicPr/>
                  </pic:nvPicPr>
                  <pic:blipFill>
                    <a:blip r:embed="rId5">
                      <a:extLst>
                        <a:ext uri="{28A0092B-C50C-407E-A947-70E740481C1C}">
                          <a14:useLocalDpi xmlns:a14="http://schemas.microsoft.com/office/drawing/2010/main" val="0"/>
                        </a:ext>
                      </a:extLst>
                    </a:blip>
                    <a:stretch>
                      <a:fillRect/>
                    </a:stretch>
                  </pic:blipFill>
                  <pic:spPr>
                    <a:xfrm>
                      <a:off x="0" y="0"/>
                      <a:ext cx="1830252" cy="772399"/>
                    </a:xfrm>
                    <a:prstGeom prst="rect">
                      <a:avLst/>
                    </a:prstGeom>
                  </pic:spPr>
                </pic:pic>
              </a:graphicData>
            </a:graphic>
          </wp:inline>
        </w:drawing>
      </w:r>
    </w:p>
    <w:p w:rsidR="00E15C09" w:rsidRDefault="00E15C09" w:rsidP="00260E11">
      <w:pPr>
        <w:jc w:val="both"/>
        <w:rPr>
          <w:rFonts w:ascii="Arial" w:hAnsi="Arial" w:cs="Arial"/>
          <w:i/>
        </w:rPr>
      </w:pPr>
    </w:p>
    <w:p w:rsidR="00B138AE" w:rsidRDefault="00B138AE" w:rsidP="00260E11">
      <w:pPr>
        <w:jc w:val="both"/>
        <w:rPr>
          <w:rFonts w:ascii="Arial" w:hAnsi="Arial" w:cs="Arial"/>
          <w:i/>
        </w:rPr>
      </w:pPr>
      <w:r>
        <w:rPr>
          <w:rFonts w:ascii="Arial" w:hAnsi="Arial" w:cs="Arial"/>
          <w:i/>
        </w:rPr>
        <w:lastRenderedPageBreak/>
        <w:t>Nazorg</w:t>
      </w:r>
    </w:p>
    <w:p w:rsidR="00B138AE" w:rsidRDefault="00B138AE" w:rsidP="00260E11">
      <w:pPr>
        <w:jc w:val="both"/>
        <w:rPr>
          <w:rFonts w:ascii="Arial" w:hAnsi="Arial" w:cs="Arial"/>
          <w:i/>
        </w:rPr>
      </w:pPr>
      <w:r>
        <w:rPr>
          <w:rFonts w:ascii="Arial" w:hAnsi="Arial" w:cs="Arial"/>
          <w:i/>
        </w:rPr>
        <w:t>Voor de nazorgwerkzaamheden van Arci Steenderen B.V. kunt u kiezen voor een abonnement (kosten 90 euro per jaar, geen BTW) of per gelegenheid de gewerkte uren betalen (150 euro per uur, geen BTW).</w:t>
      </w:r>
    </w:p>
    <w:p w:rsidR="00B138AE" w:rsidRDefault="00B138AE" w:rsidP="00260E11">
      <w:pPr>
        <w:jc w:val="both"/>
        <w:rPr>
          <w:rFonts w:ascii="Arial" w:hAnsi="Arial" w:cs="Arial"/>
          <w:i/>
        </w:rPr>
      </w:pPr>
    </w:p>
    <w:p w:rsidR="00260E11" w:rsidRPr="00014027" w:rsidRDefault="00260E11" w:rsidP="00260E11">
      <w:pPr>
        <w:jc w:val="both"/>
        <w:rPr>
          <w:rFonts w:ascii="Arial" w:hAnsi="Arial" w:cs="Arial"/>
        </w:rPr>
      </w:pPr>
      <w:r w:rsidRPr="00014027">
        <w:rPr>
          <w:rFonts w:ascii="Arial" w:hAnsi="Arial" w:cs="Arial"/>
          <w:i/>
        </w:rPr>
        <w:t>Akkoordverklaring</w:t>
      </w:r>
    </w:p>
    <w:p w:rsidR="00C54EA0" w:rsidRDefault="00260E11" w:rsidP="00260E11">
      <w:pPr>
        <w:jc w:val="both"/>
        <w:rPr>
          <w:rFonts w:ascii="Arial" w:hAnsi="Arial" w:cs="Arial"/>
        </w:rPr>
      </w:pPr>
      <w:r w:rsidRPr="00014027">
        <w:rPr>
          <w:rFonts w:ascii="Arial" w:hAnsi="Arial" w:cs="Arial"/>
        </w:rPr>
        <w:t xml:space="preserve">Deze opdrachtbevestiging wordt u toegezonden in tweevoud. </w:t>
      </w:r>
      <w:r w:rsidR="00C54EA0">
        <w:rPr>
          <w:rFonts w:ascii="Arial" w:hAnsi="Arial" w:cs="Arial"/>
        </w:rPr>
        <w:t xml:space="preserve">Bij het ondertekenen van deze Opdracht Tot Dienstverlening verklaart u, dat u de Dienstverleningsdocumenten Risico’s afdekken en Hypotheekvraag heeft ontvangen en gezien. Ook verklaart u hiermee de dienstenwijzer  ontvangen en gezien te hebben. </w:t>
      </w:r>
    </w:p>
    <w:p w:rsidR="00260E11" w:rsidRPr="00014027" w:rsidRDefault="00260E11" w:rsidP="00260E11">
      <w:pPr>
        <w:jc w:val="both"/>
        <w:rPr>
          <w:rFonts w:ascii="Arial" w:hAnsi="Arial" w:cs="Arial"/>
        </w:rPr>
      </w:pPr>
      <w:r w:rsidRPr="00014027">
        <w:rPr>
          <w:rFonts w:ascii="Arial" w:hAnsi="Arial" w:cs="Arial"/>
        </w:rPr>
        <w:t xml:space="preserve">Vriendelijk verzoeken wij u deze opdrachtbevestiging voor akkoord te ondertekenen en één exemplaar daarvan te retourneren </w:t>
      </w:r>
      <w:r w:rsidR="00C54EA0">
        <w:rPr>
          <w:rFonts w:ascii="Arial" w:hAnsi="Arial" w:cs="Arial"/>
        </w:rPr>
        <w:t>naar ons kantoor.</w:t>
      </w:r>
      <w:r w:rsidRPr="00014027">
        <w:rPr>
          <w:rFonts w:ascii="Arial" w:hAnsi="Arial" w:cs="Arial"/>
        </w:rPr>
        <w:t xml:space="preserve"> </w:t>
      </w: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r w:rsidRPr="00014027">
        <w:rPr>
          <w:rFonts w:ascii="Arial" w:hAnsi="Arial" w:cs="Arial"/>
        </w:rPr>
        <w:t xml:space="preserve">Na ontvangst van de door u ondertekende opdrachtbevestiging wordt een aanvang genomen met de voor u te verrichten werkzaamheden. </w:t>
      </w: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r w:rsidRPr="00014027">
        <w:rPr>
          <w:rFonts w:ascii="Arial" w:hAnsi="Arial" w:cs="Arial"/>
        </w:rPr>
        <w:t>Met vriendelijke groet,</w:t>
      </w:r>
    </w:p>
    <w:p w:rsidR="00260E11" w:rsidRDefault="00260E11" w:rsidP="00260E11">
      <w:pPr>
        <w:jc w:val="both"/>
        <w:rPr>
          <w:rFonts w:ascii="Arial" w:hAnsi="Arial" w:cs="Arial"/>
        </w:rPr>
      </w:pPr>
    </w:p>
    <w:p w:rsidR="00260E11" w:rsidRPr="00014027" w:rsidRDefault="00260E11" w:rsidP="00260E11">
      <w:pPr>
        <w:jc w:val="both"/>
        <w:rPr>
          <w:rFonts w:ascii="Arial" w:hAnsi="Arial" w:cs="Arial"/>
        </w:rPr>
      </w:pPr>
      <w:r>
        <w:rPr>
          <w:rFonts w:ascii="Arial" w:hAnsi="Arial" w:cs="Arial"/>
        </w:rPr>
        <w:t>Arci Steenderen BV</w:t>
      </w:r>
    </w:p>
    <w:p w:rsidR="00260E11" w:rsidRPr="00014027" w:rsidRDefault="00260E11" w:rsidP="00260E11">
      <w:pPr>
        <w:jc w:val="both"/>
        <w:rPr>
          <w:rFonts w:ascii="Arial" w:hAnsi="Arial" w:cs="Arial"/>
        </w:rPr>
      </w:pPr>
      <w:r w:rsidRPr="00014027">
        <w:rPr>
          <w:rFonts w:ascii="Arial" w:hAnsi="Arial" w:cs="Arial"/>
        </w:rPr>
        <w:t>Voor deze:</w:t>
      </w: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r w:rsidRPr="00014027">
        <w:rPr>
          <w:rFonts w:ascii="Arial" w:hAnsi="Arial" w:cs="Arial"/>
        </w:rPr>
        <w:t>………………………………</w:t>
      </w:r>
    </w:p>
    <w:p w:rsidR="00260E11" w:rsidRPr="00014027" w:rsidRDefault="00260E11" w:rsidP="00260E11">
      <w:pPr>
        <w:jc w:val="both"/>
        <w:rPr>
          <w:rFonts w:ascii="Arial" w:hAnsi="Arial" w:cs="Arial"/>
        </w:rPr>
      </w:pPr>
      <w:r>
        <w:rPr>
          <w:rFonts w:ascii="Arial" w:hAnsi="Arial" w:cs="Arial"/>
          <w:b/>
        </w:rPr>
        <w:t>Harold Achterkamp</w:t>
      </w:r>
    </w:p>
    <w:p w:rsidR="00260E11" w:rsidRPr="00014027" w:rsidRDefault="00260E11" w:rsidP="00260E11">
      <w:pPr>
        <w:jc w:val="both"/>
        <w:rPr>
          <w:rFonts w:ascii="Arial" w:hAnsi="Arial" w:cs="Arial"/>
        </w:rPr>
      </w:pPr>
    </w:p>
    <w:p w:rsidR="00260E11" w:rsidRPr="00014027" w:rsidRDefault="00260E11" w:rsidP="00260E11">
      <w:pPr>
        <w:jc w:val="both"/>
        <w:rPr>
          <w:rFonts w:ascii="Arial" w:hAnsi="Arial" w:cs="Arial"/>
        </w:rPr>
      </w:pPr>
    </w:p>
    <w:p w:rsidR="00260E11" w:rsidRDefault="00260E11" w:rsidP="00260E11">
      <w:pPr>
        <w:jc w:val="both"/>
        <w:rPr>
          <w:rFonts w:ascii="Arial" w:hAnsi="Arial" w:cs="Arial"/>
        </w:rPr>
      </w:pPr>
    </w:p>
    <w:p w:rsidR="00260E11" w:rsidRPr="00014027" w:rsidRDefault="00260E11" w:rsidP="00260E11">
      <w:pPr>
        <w:jc w:val="both"/>
        <w:rPr>
          <w:rFonts w:ascii="Arial" w:hAnsi="Arial" w:cs="Arial"/>
        </w:rPr>
      </w:pPr>
      <w:r w:rsidRPr="00014027">
        <w:rPr>
          <w:rFonts w:ascii="Arial" w:hAnsi="Arial" w:cs="Arial"/>
        </w:rPr>
        <w:t>Voor akkoord:</w:t>
      </w:r>
    </w:p>
    <w:p w:rsidR="00260E11" w:rsidRPr="00014027" w:rsidRDefault="00260E11" w:rsidP="00260E11">
      <w:pPr>
        <w:jc w:val="both"/>
        <w:rPr>
          <w:rFonts w:ascii="Arial" w:hAnsi="Arial" w:cs="Arial"/>
          <w:b/>
        </w:rPr>
      </w:pPr>
    </w:p>
    <w:p w:rsidR="00260E11" w:rsidRPr="00014027" w:rsidRDefault="00260E11" w:rsidP="00260E11">
      <w:pPr>
        <w:jc w:val="both"/>
        <w:rPr>
          <w:rFonts w:ascii="Arial" w:hAnsi="Arial" w:cs="Arial"/>
        </w:rPr>
      </w:pPr>
      <w:r w:rsidRPr="00014027">
        <w:rPr>
          <w:rFonts w:ascii="Arial" w:hAnsi="Arial" w:cs="Arial"/>
          <w:b/>
        </w:rPr>
        <w:t>Naam cliënt</w:t>
      </w:r>
      <w:r w:rsidRPr="00014027">
        <w:rPr>
          <w:rFonts w:ascii="Arial" w:hAnsi="Arial" w:cs="Arial"/>
        </w:rPr>
        <w:tab/>
      </w:r>
      <w:r w:rsidRPr="00014027">
        <w:rPr>
          <w:rFonts w:ascii="Arial" w:hAnsi="Arial" w:cs="Arial"/>
        </w:rPr>
        <w:tab/>
      </w:r>
      <w:r w:rsidRPr="00014027">
        <w:rPr>
          <w:rFonts w:ascii="Arial" w:hAnsi="Arial" w:cs="Arial"/>
        </w:rPr>
        <w:tab/>
        <w:t>……………………………</w:t>
      </w:r>
    </w:p>
    <w:p w:rsidR="00260E11" w:rsidRPr="00014027" w:rsidRDefault="00260E11" w:rsidP="00260E11">
      <w:pPr>
        <w:jc w:val="both"/>
        <w:rPr>
          <w:rFonts w:ascii="Arial" w:hAnsi="Arial" w:cs="Arial"/>
          <w:b/>
        </w:rPr>
      </w:pPr>
      <w:r w:rsidRPr="00014027">
        <w:rPr>
          <w:rFonts w:ascii="Arial" w:hAnsi="Arial" w:cs="Arial"/>
        </w:rPr>
        <w:t>Handtekening</w:t>
      </w:r>
      <w:r w:rsidRPr="00014027">
        <w:rPr>
          <w:rFonts w:ascii="Arial" w:hAnsi="Arial" w:cs="Arial"/>
        </w:rPr>
        <w:tab/>
      </w:r>
      <w:r w:rsidRPr="00014027">
        <w:rPr>
          <w:rFonts w:ascii="Arial" w:hAnsi="Arial" w:cs="Arial"/>
        </w:rPr>
        <w:tab/>
      </w:r>
      <w:r w:rsidRPr="00014027">
        <w:rPr>
          <w:rFonts w:ascii="Arial" w:hAnsi="Arial" w:cs="Arial"/>
        </w:rPr>
        <w:tab/>
        <w:t>……………………………</w:t>
      </w:r>
    </w:p>
    <w:p w:rsidR="00260E11" w:rsidRPr="00014027" w:rsidRDefault="00260E11" w:rsidP="00260E11">
      <w:pPr>
        <w:jc w:val="both"/>
        <w:rPr>
          <w:rFonts w:ascii="Arial" w:hAnsi="Arial" w:cs="Arial"/>
          <w:b/>
        </w:rPr>
      </w:pPr>
    </w:p>
    <w:p w:rsidR="00260E11" w:rsidRDefault="00260E11" w:rsidP="00260E11">
      <w:pPr>
        <w:jc w:val="both"/>
        <w:rPr>
          <w:rFonts w:ascii="Arial" w:hAnsi="Arial" w:cs="Arial"/>
          <w:b/>
        </w:rPr>
      </w:pPr>
      <w:r w:rsidRPr="00014027">
        <w:rPr>
          <w:rFonts w:ascii="Arial" w:hAnsi="Arial" w:cs="Arial"/>
          <w:b/>
        </w:rPr>
        <w:t>Eventueel naam partner</w:t>
      </w:r>
    </w:p>
    <w:p w:rsidR="00260E11" w:rsidRPr="00014027" w:rsidRDefault="00260E11" w:rsidP="00260E11">
      <w:pPr>
        <w:jc w:val="both"/>
        <w:rPr>
          <w:rFonts w:ascii="Arial" w:hAnsi="Arial" w:cs="Arial"/>
        </w:rPr>
      </w:pPr>
      <w:r w:rsidRPr="00014027">
        <w:rPr>
          <w:rFonts w:ascii="Arial" w:hAnsi="Arial" w:cs="Arial"/>
        </w:rPr>
        <w:t>……………………………</w:t>
      </w:r>
    </w:p>
    <w:p w:rsidR="00260E11" w:rsidRPr="00BD0FDE" w:rsidRDefault="00260E11" w:rsidP="00260E11">
      <w:pPr>
        <w:jc w:val="both"/>
        <w:rPr>
          <w:rFonts w:ascii="Arial" w:hAnsi="Arial" w:cs="Arial"/>
        </w:rPr>
      </w:pPr>
      <w:r w:rsidRPr="00014027">
        <w:rPr>
          <w:rFonts w:ascii="Arial" w:hAnsi="Arial" w:cs="Arial"/>
        </w:rPr>
        <w:t>Handtekening</w:t>
      </w:r>
      <w:r w:rsidRPr="00014027">
        <w:rPr>
          <w:rFonts w:ascii="Arial" w:hAnsi="Arial" w:cs="Arial"/>
        </w:rPr>
        <w:tab/>
      </w:r>
      <w:r w:rsidRPr="00014027">
        <w:rPr>
          <w:rFonts w:ascii="Arial" w:hAnsi="Arial" w:cs="Arial"/>
        </w:rPr>
        <w:tab/>
      </w:r>
      <w:r w:rsidRPr="00014027">
        <w:rPr>
          <w:rFonts w:ascii="Arial" w:hAnsi="Arial" w:cs="Arial"/>
        </w:rPr>
        <w:tab/>
        <w:t xml:space="preserve">…………………………… </w:t>
      </w:r>
    </w:p>
    <w:sectPr w:rsidR="00260E11" w:rsidRPr="00BD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42E41"/>
    <w:multiLevelType w:val="hybridMultilevel"/>
    <w:tmpl w:val="7B724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11"/>
    <w:rsid w:val="000A42B7"/>
    <w:rsid w:val="00260E11"/>
    <w:rsid w:val="007A6DA3"/>
    <w:rsid w:val="007E600D"/>
    <w:rsid w:val="00B138AE"/>
    <w:rsid w:val="00BD0FDE"/>
    <w:rsid w:val="00C01619"/>
    <w:rsid w:val="00C54EA0"/>
    <w:rsid w:val="00E1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44C6-BBE5-4F72-8F2F-B104A23B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FCC9CFA6</Template>
  <TotalTime>1</TotalTime>
  <Pages>4</Pages>
  <Words>711</Words>
  <Characters>3912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Arends</dc:creator>
  <cp:keywords/>
  <dc:description/>
  <cp:lastModifiedBy>Heidi Arends</cp:lastModifiedBy>
  <cp:revision>2</cp:revision>
  <dcterms:created xsi:type="dcterms:W3CDTF">2017-01-04T09:06:00Z</dcterms:created>
  <dcterms:modified xsi:type="dcterms:W3CDTF">2017-01-04T09:06:00Z</dcterms:modified>
</cp:coreProperties>
</file>